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3FC9" w14:textId="77777777" w:rsidR="00C92911" w:rsidRDefault="00D21D16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>ANNEX 3</w:t>
      </w:r>
    </w:p>
    <w:p w14:paraId="5774F449" w14:textId="77777777" w:rsidR="00C92911" w:rsidRDefault="00D21D16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57CB445F" w14:textId="77777777" w:rsidR="00D21D16" w:rsidRDefault="00D21D16" w:rsidP="00D21D16">
      <w:pPr>
        <w:spacing w:line="240" w:lineRule="auto"/>
        <w:rPr>
          <w:rFonts w:ascii="Calibri" w:hAnsi="Calibri"/>
          <w:b/>
          <w:bCs/>
        </w:rPr>
      </w:pPr>
    </w:p>
    <w:p w14:paraId="582D3E21" w14:textId="77777777" w:rsidR="004E41F7" w:rsidRPr="004E41F7" w:rsidRDefault="004E41F7" w:rsidP="004E41F7">
      <w:pPr>
        <w:spacing w:line="240" w:lineRule="auto"/>
        <w:rPr>
          <w:rFonts w:ascii="Calibri" w:hAnsi="Calibri" w:hint="cs"/>
          <w:b/>
          <w:bCs/>
        </w:rPr>
      </w:pPr>
      <w:r w:rsidRPr="004E41F7">
        <w:rPr>
          <w:rFonts w:ascii="Calibri" w:hAnsi="Calibri" w:hint="cs"/>
          <w:b/>
          <w:bCs/>
        </w:rPr>
        <w:t xml:space="preserve"> CS/AH01/1101478707/26/PSS</w:t>
      </w:r>
    </w:p>
    <w:p w14:paraId="09B850D7" w14:textId="77777777" w:rsidR="00C92911" w:rsidRDefault="00D21D16">
      <w:pPr>
        <w:pStyle w:val="NormalWeb"/>
        <w:jc w:val="both"/>
      </w:pPr>
      <w:r>
        <w:rPr>
          <w:rStyle w:val="Textennegreta"/>
          <w:rFonts w:ascii="Calibri" w:hAnsi="Calibri" w:cs="Arial"/>
          <w:iCs/>
          <w:color w:val="333333"/>
          <w:sz w:val="21"/>
          <w:szCs w:val="21"/>
        </w:rPr>
        <w:t>Identificació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"</w:t>
      </w:r>
      <w:r>
        <w:rPr>
          <w:rFonts w:ascii="Calibri" w:eastAsiaTheme="minorHAnsi" w:hAnsi="Calibri" w:cs="Arial"/>
          <w:sz w:val="22"/>
          <w:szCs w:val="22"/>
          <w:lang w:eastAsia="en-US"/>
        </w:rPr>
        <w:t xml:space="preserve"> 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 xml:space="preserve">Fitxer d'administració i comptabilitat 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"</w:t>
      </w:r>
    </w:p>
    <w:p w14:paraId="7F01F2E3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Responsable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08CFE3CE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Finalitat: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2A631AB2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Legitimació: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703F5BB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Destinataris: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DF6E352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Drets de les persones interessades: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37B9934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Informació addicional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>
        <w:rPr>
          <w:rFonts w:ascii="Calibri" w:eastAsia="Calibri" w:hAnsi="Calibri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9">
        <w:r>
          <w:rPr>
            <w:rFonts w:ascii="Calibri" w:eastAsia="Calibri" w:hAnsi="Calibri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67B1469D" w14:textId="77777777" w:rsidR="00C92911" w:rsidRDefault="00C92911">
      <w:pPr>
        <w:pStyle w:val="Default"/>
        <w:rPr>
          <w:rFonts w:ascii="Calibri" w:hAnsi="Calibri"/>
          <w:b/>
          <w:bCs/>
          <w:color w:val="auto"/>
          <w:szCs w:val="22"/>
        </w:rPr>
      </w:pPr>
    </w:p>
    <w:p w14:paraId="16EEF670" w14:textId="77777777" w:rsidR="00C92911" w:rsidRDefault="00C92911">
      <w:pPr>
        <w:pStyle w:val="CM2"/>
        <w:spacing w:line="278" w:lineRule="atLeast"/>
        <w:jc w:val="both"/>
        <w:rPr>
          <w:rFonts w:ascii="Calibri" w:hAnsi="Calibri" w:cs="Arial"/>
          <w:b/>
          <w:sz w:val="22"/>
          <w:szCs w:val="22"/>
        </w:rPr>
      </w:pPr>
    </w:p>
    <w:p w14:paraId="6870F4C3" w14:textId="77777777" w:rsidR="00C92911" w:rsidRDefault="00C92911">
      <w:pPr>
        <w:jc w:val="both"/>
        <w:rPr>
          <w:rFonts w:ascii="Calibri" w:hAnsi="Calibri" w:cs="Arial"/>
          <w:sz w:val="36"/>
          <w:szCs w:val="20"/>
        </w:rPr>
      </w:pPr>
    </w:p>
    <w:sectPr w:rsidR="00C92911" w:rsidSect="00D21D16">
      <w:headerReference w:type="even" r:id="rId10"/>
      <w:headerReference w:type="default" r:id="rId11"/>
      <w:headerReference w:type="first" r:id="rId12"/>
      <w:pgSz w:w="11906" w:h="16838"/>
      <w:pgMar w:top="1843" w:right="1701" w:bottom="1417" w:left="1701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2ED2F" w14:textId="77777777" w:rsidR="00D21D16" w:rsidRDefault="00D21D16">
      <w:pPr>
        <w:spacing w:after="0" w:line="240" w:lineRule="auto"/>
      </w:pPr>
      <w:r>
        <w:separator/>
      </w:r>
    </w:p>
  </w:endnote>
  <w:endnote w:type="continuationSeparator" w:id="0">
    <w:p w14:paraId="0C841312" w14:textId="77777777" w:rsidR="00D21D16" w:rsidRDefault="00D2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B10A" w14:textId="77777777" w:rsidR="00D21D16" w:rsidRDefault="00D21D16">
      <w:pPr>
        <w:spacing w:after="0" w:line="240" w:lineRule="auto"/>
      </w:pPr>
      <w:r>
        <w:separator/>
      </w:r>
    </w:p>
  </w:footnote>
  <w:footnote w:type="continuationSeparator" w:id="0">
    <w:p w14:paraId="4787F8FB" w14:textId="77777777" w:rsidR="00D21D16" w:rsidRDefault="00D21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113E" w14:textId="77777777" w:rsidR="00C92911" w:rsidRDefault="00C9291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79A48" w14:textId="77777777" w:rsidR="00C92911" w:rsidRDefault="00D21D16">
    <w:pPr>
      <w:pStyle w:val="Capalera"/>
      <w:ind w:left="-709"/>
    </w:pPr>
    <w:r>
      <w:rPr>
        <w:noProof/>
      </w:rPr>
      <w:drawing>
        <wp:inline distT="0" distB="0" distL="0" distR="0" wp14:anchorId="61F1A292" wp14:editId="0DF6ACC9">
          <wp:extent cx="1903730" cy="378460"/>
          <wp:effectExtent l="0" t="0" r="0" b="0"/>
          <wp:docPr id="188666406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A0C" w14:textId="77777777" w:rsidR="00C92911" w:rsidRDefault="00D21D16">
    <w:pPr>
      <w:pStyle w:val="Capalera"/>
      <w:ind w:left="-709"/>
    </w:pPr>
    <w:r>
      <w:rPr>
        <w:noProof/>
      </w:rPr>
      <w:drawing>
        <wp:inline distT="0" distB="0" distL="0" distR="0" wp14:anchorId="4B4F4428" wp14:editId="3AF681A8">
          <wp:extent cx="1903730" cy="378460"/>
          <wp:effectExtent l="0" t="0" r="0" b="0"/>
          <wp:docPr id="148012883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11"/>
    <w:rsid w:val="003019E2"/>
    <w:rsid w:val="004E41F7"/>
    <w:rsid w:val="00C92911"/>
    <w:rsid w:val="00D07DA3"/>
    <w:rsid w:val="00D2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C01A"/>
  <w15:docId w15:val="{86DA4F88-467C-44DE-994F-A15B8D18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cs.gencat.cat/ca/lics/proteccio-dades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Company>CTTI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8</cp:revision>
  <cp:lastPrinted>2015-11-27T11:06:00Z</cp:lastPrinted>
  <dcterms:created xsi:type="dcterms:W3CDTF">2023-05-12T10:58:00Z</dcterms:created>
  <dcterms:modified xsi:type="dcterms:W3CDTF">2026-07-31T10:48:00Z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